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C38" w:rsidRDefault="000E2C38" w:rsidP="000E2C38">
      <w:pPr>
        <w:pStyle w:val="Title"/>
      </w:pPr>
      <w:r>
        <w:t>Projektskizze</w:t>
      </w:r>
      <w:r w:rsidR="000D7977">
        <w:t xml:space="preserve"> Docker</w:t>
      </w:r>
    </w:p>
    <w:p w:rsidR="00F12FAF" w:rsidRDefault="002931BA" w:rsidP="00414D6D">
      <w:pPr>
        <w:pStyle w:val="Heading1"/>
      </w:pPr>
      <w:r>
        <w:t>Idee</w:t>
      </w:r>
    </w:p>
    <w:p w:rsidR="00CA3ED0" w:rsidRPr="00CA3ED0" w:rsidRDefault="00CA3ED0" w:rsidP="00CA3ED0">
      <w:proofErr w:type="spellStart"/>
      <w:r>
        <w:t>emily</w:t>
      </w:r>
      <w:proofErr w:type="spellEnd"/>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w:t>
      </w:r>
      <w:proofErr w:type="spellStart"/>
      <w:r>
        <w:t>Tetris</w:t>
      </w:r>
      <w:proofErr w:type="spellEnd"/>
      <w:r>
        <w:t xml:space="preserve">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Heading1"/>
      </w:pPr>
      <w:r>
        <w:t>Hauptanwendungsfall</w:t>
      </w:r>
    </w:p>
    <w:p w:rsidR="00CA3ED0" w:rsidRPr="00CA3ED0" w:rsidRDefault="00CA3ED0" w:rsidP="00CA3ED0">
      <w:proofErr w:type="spellStart"/>
      <w:r>
        <w:t>emily</w:t>
      </w:r>
      <w:proofErr w:type="spellEnd"/>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95pt;height:180.85pt" o:ole="">
            <v:imagedata r:id="rId8" o:title=""/>
          </v:shape>
          <o:OLEObject Type="Embed" ProgID="Unknown" ShapeID="_x0000_i1025" DrawAspect="Content" ObjectID="_1473313063" r:id="rId9"/>
        </w:object>
      </w:r>
      <w:r w:rsidR="00CA3ED0">
        <w:t xml:space="preserve">   -&gt; </w:t>
      </w:r>
      <w:proofErr w:type="spellStart"/>
      <w:r w:rsidR="00CA3ED0">
        <w:t>yacine</w:t>
      </w:r>
      <w:proofErr w:type="spellEnd"/>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Paragraph"/>
        <w:numPr>
          <w:ilvl w:val="0"/>
          <w:numId w:val="1"/>
        </w:numPr>
      </w:pPr>
      <w:r>
        <w:t>Ziel</w:t>
      </w:r>
    </w:p>
    <w:p w:rsidR="00F573B9" w:rsidRDefault="00F573B9" w:rsidP="00F573B9">
      <w:pPr>
        <w:pStyle w:val="ListParagraph"/>
        <w:numPr>
          <w:ilvl w:val="1"/>
          <w:numId w:val="1"/>
        </w:numPr>
      </w:pPr>
      <w:r>
        <w:t>Last möglichst gleichmässig auf der Ladefläche zu verteilen.</w:t>
      </w:r>
    </w:p>
    <w:p w:rsidR="00F573B9" w:rsidRDefault="00F573B9" w:rsidP="00F573B9">
      <w:pPr>
        <w:pStyle w:val="ListParagraph"/>
        <w:numPr>
          <w:ilvl w:val="2"/>
          <w:numId w:val="1"/>
        </w:numPr>
      </w:pPr>
      <w:r>
        <w:lastRenderedPageBreak/>
        <w:t xml:space="preserve">D.h. an keinem </w:t>
      </w:r>
      <w:proofErr w:type="spellStart"/>
      <w:r>
        <w:t>ort</w:t>
      </w:r>
      <w:proofErr w:type="spellEnd"/>
      <w:r>
        <w:t xml:space="preserve"> soll ein übermässige Gewichtsbelastung vorherrschen.</w:t>
      </w:r>
    </w:p>
    <w:p w:rsidR="00F573B9" w:rsidRDefault="00F573B9" w:rsidP="00F573B9">
      <w:pPr>
        <w:pStyle w:val="ListParagraph"/>
        <w:numPr>
          <w:ilvl w:val="2"/>
          <w:numId w:val="1"/>
        </w:numPr>
      </w:pPr>
      <w:r>
        <w:t>Die Container sollen möglichst flach gestapelt werden.</w:t>
      </w:r>
    </w:p>
    <w:p w:rsidR="00F573B9" w:rsidRDefault="00AE33BE" w:rsidP="00AE33BE">
      <w:pPr>
        <w:pStyle w:val="ListParagraph"/>
        <w:numPr>
          <w:ilvl w:val="0"/>
          <w:numId w:val="1"/>
        </w:numPr>
      </w:pPr>
      <w:r>
        <w:t>Ende</w:t>
      </w:r>
    </w:p>
    <w:p w:rsidR="00AE33BE" w:rsidRDefault="00AE33BE" w:rsidP="00AE33BE">
      <w:pPr>
        <w:pStyle w:val="ListParagraph"/>
        <w:numPr>
          <w:ilvl w:val="1"/>
          <w:numId w:val="1"/>
        </w:numPr>
      </w:pPr>
      <w:r>
        <w:t>Schiff ist fertig beladen</w:t>
      </w:r>
    </w:p>
    <w:p w:rsidR="00AE33BE" w:rsidRDefault="00AE33BE" w:rsidP="00AE33BE">
      <w:pPr>
        <w:pStyle w:val="ListParagraph"/>
        <w:numPr>
          <w:ilvl w:val="1"/>
          <w:numId w:val="1"/>
        </w:numPr>
      </w:pPr>
      <w:r>
        <w:t>Container gehen verloren, wenn sie die rechte Bildschirmseite erreichen</w:t>
      </w:r>
    </w:p>
    <w:p w:rsidR="00AE33BE" w:rsidRDefault="00AE33BE" w:rsidP="00AE33BE">
      <w:pPr>
        <w:pStyle w:val="ListParagraph"/>
        <w:numPr>
          <w:ilvl w:val="1"/>
          <w:numId w:val="1"/>
        </w:numPr>
      </w:pPr>
      <w:r>
        <w:t>Mehr als n Container gehen verloren</w:t>
      </w:r>
    </w:p>
    <w:p w:rsidR="00AE33BE" w:rsidRDefault="00AE33BE" w:rsidP="00AE33BE">
      <w:pPr>
        <w:pStyle w:val="ListParagraph"/>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Heading1"/>
      </w:pPr>
      <w:r>
        <w:t>Weitere Anforderungen</w:t>
      </w:r>
    </w:p>
    <w:p w:rsidR="00CA3ED0" w:rsidRPr="00CA3ED0" w:rsidRDefault="00CA3ED0" w:rsidP="00CA3ED0">
      <w:proofErr w:type="spellStart"/>
      <w:r>
        <w:t>yacine</w:t>
      </w:r>
      <w:proofErr w:type="spellEnd"/>
    </w:p>
    <w:p w:rsidR="002931BA" w:rsidRDefault="002931BA" w:rsidP="00414D6D">
      <w:pPr>
        <w:pStyle w:val="Heading2"/>
      </w:pPr>
      <w:r>
        <w:t>Funktional</w:t>
      </w:r>
    </w:p>
    <w:p w:rsidR="002931BA" w:rsidRDefault="002931BA" w:rsidP="00414D6D">
      <w:pPr>
        <w:pStyle w:val="Heading2"/>
      </w:pPr>
      <w:r>
        <w:t>Nicht-Funktional</w:t>
      </w:r>
    </w:p>
    <w:p w:rsidR="0087098F" w:rsidRDefault="0087098F" w:rsidP="0087098F">
      <w:pPr>
        <w:pStyle w:val="ListParagraph"/>
        <w:numPr>
          <w:ilvl w:val="0"/>
          <w:numId w:val="3"/>
        </w:numPr>
      </w:pPr>
      <w:r>
        <w:t>Kurze L</w:t>
      </w:r>
      <w:r w:rsidR="000B4151">
        <w:t>adezeit</w:t>
      </w:r>
      <w:r>
        <w:t>en</w:t>
      </w:r>
    </w:p>
    <w:p w:rsidR="000B4151" w:rsidRDefault="000B4151" w:rsidP="0087098F">
      <w:pPr>
        <w:pStyle w:val="ListParagraph"/>
        <w:numPr>
          <w:ilvl w:val="1"/>
          <w:numId w:val="3"/>
        </w:numPr>
      </w:pPr>
      <w:r>
        <w:t>für schnellen spieleinstieg, wichtig für mobile oder so</w:t>
      </w:r>
    </w:p>
    <w:p w:rsidR="0087098F" w:rsidRDefault="0087098F" w:rsidP="0087098F">
      <w:pPr>
        <w:pStyle w:val="ListParagraph"/>
        <w:numPr>
          <w:ilvl w:val="0"/>
          <w:numId w:val="3"/>
        </w:numPr>
      </w:pPr>
      <w:r>
        <w:t>Intuitive Bedienung</w:t>
      </w:r>
    </w:p>
    <w:p w:rsidR="0087098F" w:rsidRDefault="0087098F" w:rsidP="0087098F">
      <w:pPr>
        <w:pStyle w:val="ListParagraph"/>
        <w:numPr>
          <w:ilvl w:val="0"/>
          <w:numId w:val="3"/>
        </w:numPr>
      </w:pPr>
      <w:r>
        <w:t>Systemsprache Englisch</w:t>
      </w:r>
    </w:p>
    <w:p w:rsidR="0087098F" w:rsidRDefault="0087098F" w:rsidP="0087098F">
      <w:pPr>
        <w:pStyle w:val="ListParagraph"/>
        <w:numPr>
          <w:ilvl w:val="0"/>
          <w:numId w:val="3"/>
        </w:numPr>
      </w:pPr>
      <w:r>
        <w:t>Hauptentwicklungsplattform ist Android</w:t>
      </w:r>
    </w:p>
    <w:p w:rsidR="00785F3A" w:rsidRDefault="00785F3A" w:rsidP="000D7977">
      <w:pPr>
        <w:pStyle w:val="ListParagraph"/>
        <w:numPr>
          <w:ilvl w:val="0"/>
          <w:numId w:val="3"/>
        </w:numPr>
      </w:pPr>
      <w:r>
        <w:t>(optional) Schöne Grafik</w:t>
      </w:r>
      <w:r w:rsidR="000D7977">
        <w:br w:type="page"/>
      </w:r>
    </w:p>
    <w:p w:rsidR="00CA3ED0" w:rsidRDefault="002931BA" w:rsidP="006D700A">
      <w:pPr>
        <w:pStyle w:val="Heading1"/>
      </w:pPr>
      <w:r>
        <w:lastRenderedPageBreak/>
        <w:t>Ressourcen</w:t>
      </w:r>
    </w:p>
    <w:p w:rsidR="006D700A" w:rsidRPr="006D700A" w:rsidRDefault="006D700A" w:rsidP="006D700A"/>
    <w:p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rsidR="00554EAC" w:rsidRDefault="00554EAC" w:rsidP="00CA3ED0">
      <w:r>
        <w:t>Fehlendes Wissen in Verbindung mit Android muss auf jeden Fall aufgearbeitet werden.</w:t>
      </w:r>
    </w:p>
    <w:p w:rsidR="00554EAC" w:rsidRPr="00CA3ED0" w:rsidRDefault="0099005C" w:rsidP="00CA3ED0">
      <w:r>
        <w:t>Da eine g</w:t>
      </w:r>
      <w:r w:rsidR="00554EAC">
        <w:t xml:space="preserve">rundlegende Spielphysik für die Realisierung notwendig ist, sind ebenfalls Kenntnisse in Physik und Mathematik unabdingbar. </w:t>
      </w:r>
    </w:p>
    <w:p w:rsidR="00597CE4" w:rsidRDefault="00597CE4" w:rsidP="00597CE4">
      <w:pPr>
        <w:pStyle w:val="ListParagraph"/>
        <w:numPr>
          <w:ilvl w:val="0"/>
          <w:numId w:val="4"/>
        </w:numPr>
      </w:pPr>
      <w:r>
        <w:t xml:space="preserve">Remo </w:t>
      </w:r>
      <w:proofErr w:type="spellStart"/>
      <w:r>
        <w:t>Höppli</w:t>
      </w:r>
      <w:proofErr w:type="spellEnd"/>
      <w:r>
        <w:t xml:space="preserve"> (RH)</w:t>
      </w:r>
    </w:p>
    <w:p w:rsidR="00597CE4" w:rsidRDefault="00597CE4" w:rsidP="00597CE4">
      <w:pPr>
        <w:pStyle w:val="ListParagraph"/>
        <w:numPr>
          <w:ilvl w:val="1"/>
          <w:numId w:val="4"/>
        </w:numPr>
      </w:pPr>
      <w:r>
        <w:t>Projektleitung</w:t>
      </w:r>
    </w:p>
    <w:p w:rsidR="00554EAC" w:rsidRDefault="00554EAC" w:rsidP="00554EAC">
      <w:pPr>
        <w:pStyle w:val="ListParagraph"/>
        <w:numPr>
          <w:ilvl w:val="1"/>
          <w:numId w:val="4"/>
        </w:numPr>
      </w:pPr>
      <w:r>
        <w:t>Etwas Programmiererfahrung (ZHAW Niveau)</w:t>
      </w:r>
    </w:p>
    <w:p w:rsidR="00597CE4" w:rsidRDefault="00597CE4" w:rsidP="00597CE4">
      <w:pPr>
        <w:pStyle w:val="ListParagraph"/>
        <w:numPr>
          <w:ilvl w:val="0"/>
          <w:numId w:val="4"/>
        </w:numPr>
      </w:pPr>
      <w:proofErr w:type="spellStart"/>
      <w:r>
        <w:t>Yacine</w:t>
      </w:r>
      <w:proofErr w:type="spellEnd"/>
      <w:r>
        <w:t xml:space="preserve"> </w:t>
      </w:r>
      <w:proofErr w:type="spellStart"/>
      <w:r>
        <w:t>Mekesser</w:t>
      </w:r>
      <w:proofErr w:type="spellEnd"/>
      <w:r>
        <w:t xml:space="preserve"> (YM)</w:t>
      </w:r>
    </w:p>
    <w:p w:rsidR="00597CE4" w:rsidRDefault="00597CE4" w:rsidP="00597CE4">
      <w:pPr>
        <w:pStyle w:val="ListParagraph"/>
        <w:numPr>
          <w:ilvl w:val="1"/>
          <w:numId w:val="4"/>
        </w:numPr>
      </w:pPr>
      <w:r>
        <w:t>Softwareentwicklung (Python,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 xml:space="preserve">Emil </w:t>
      </w:r>
      <w:proofErr w:type="spellStart"/>
      <w:r>
        <w:t>Wangler</w:t>
      </w:r>
      <w:proofErr w:type="spellEnd"/>
      <w:r>
        <w:t xml:space="preserve"> (EW)</w:t>
      </w:r>
      <w:r w:rsidRPr="00597CE4">
        <w:t xml:space="preserve"> </w:t>
      </w:r>
    </w:p>
    <w:p w:rsidR="00597CE4" w:rsidRDefault="00597CE4" w:rsidP="00597CE4">
      <w:pPr>
        <w:pStyle w:val="ListParagraph"/>
        <w:numPr>
          <w:ilvl w:val="1"/>
          <w:numId w:val="4"/>
        </w:numPr>
      </w:pPr>
      <w:r>
        <w:t>Softwareentwicklung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Christoph Mathis (CM)</w:t>
      </w:r>
      <w:r w:rsidRPr="00597CE4">
        <w:t xml:space="preserve"> </w:t>
      </w:r>
    </w:p>
    <w:p w:rsidR="00597CE4" w:rsidRDefault="00597CE4" w:rsidP="00597CE4">
      <w:pPr>
        <w:pStyle w:val="ListParagraph"/>
        <w:numPr>
          <w:ilvl w:val="1"/>
          <w:numId w:val="4"/>
        </w:numPr>
      </w:pPr>
      <w:r>
        <w:t>Softwareentwicklung (Java)</w:t>
      </w:r>
    </w:p>
    <w:p w:rsidR="00597CE4" w:rsidRPr="00597CE4" w:rsidRDefault="00234CDE" w:rsidP="00597CE4">
      <w:pPr>
        <w:pStyle w:val="ListParagraph"/>
        <w:numPr>
          <w:ilvl w:val="1"/>
          <w:numId w:val="4"/>
        </w:numPr>
      </w:pPr>
      <w:r>
        <w:t>Etwas Android-E</w:t>
      </w:r>
      <w:r w:rsidR="00597CE4">
        <w:t>rfahrung</w:t>
      </w:r>
    </w:p>
    <w:p w:rsidR="007A45DA" w:rsidRDefault="00234CDE">
      <w:r>
        <w:t>Der Gesamtaufwand für die Realisierung von Docker wird auf ca. 10 „Mann-Wochen“ geschätzt (400 Arbeitsstunden).</w:t>
      </w:r>
    </w:p>
    <w:p w:rsidR="00261079" w:rsidRDefault="00261079">
      <w:pPr>
        <w:rPr>
          <w:rFonts w:asciiTheme="majorHAnsi" w:eastAsiaTheme="majorEastAsia" w:hAnsiTheme="majorHAnsi" w:cstheme="majorBidi"/>
          <w:color w:val="2E74B5" w:themeColor="accent1" w:themeShade="BF"/>
          <w:sz w:val="32"/>
          <w:szCs w:val="32"/>
        </w:rPr>
        <w:sectPr w:rsidR="00261079">
          <w:pgSz w:w="11906" w:h="16838"/>
          <w:pgMar w:top="1417" w:right="1417" w:bottom="1134" w:left="1417" w:header="708" w:footer="708" w:gutter="0"/>
          <w:cols w:space="708"/>
          <w:docGrid w:linePitch="360"/>
        </w:sectPr>
      </w:pPr>
    </w:p>
    <w:p w:rsidR="005D0B70" w:rsidRDefault="002931BA" w:rsidP="005D0B70">
      <w:pPr>
        <w:pStyle w:val="Heading1"/>
      </w:pPr>
      <w:r>
        <w:lastRenderedPageBreak/>
        <w:t>Risiken</w:t>
      </w:r>
    </w:p>
    <w:p w:rsidR="000370EC" w:rsidRPr="000370EC" w:rsidRDefault="000370EC" w:rsidP="000370EC"/>
    <w:tbl>
      <w:tblPr>
        <w:tblW w:w="5000" w:type="pct"/>
        <w:tblCellMar>
          <w:left w:w="70" w:type="dxa"/>
          <w:right w:w="70" w:type="dxa"/>
        </w:tblCellMar>
        <w:tblLook w:val="04A0" w:firstRow="1" w:lastRow="0" w:firstColumn="1" w:lastColumn="0" w:noHBand="0" w:noVBand="1"/>
      </w:tblPr>
      <w:tblGrid>
        <w:gridCol w:w="424"/>
        <w:gridCol w:w="2764"/>
        <w:gridCol w:w="4135"/>
        <w:gridCol w:w="1388"/>
        <w:gridCol w:w="739"/>
        <w:gridCol w:w="4977"/>
      </w:tblGrid>
      <w:tr w:rsidR="000370EC" w:rsidRPr="005D0B70" w:rsidTr="000370EC">
        <w:trPr>
          <w:trHeight w:val="282"/>
        </w:trPr>
        <w:tc>
          <w:tcPr>
            <w:tcW w:w="147"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Nr.</w:t>
            </w:r>
          </w:p>
        </w:tc>
        <w:tc>
          <w:tcPr>
            <w:tcW w:w="958"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Risiko</w:t>
            </w:r>
          </w:p>
        </w:tc>
        <w:tc>
          <w:tcPr>
            <w:tcW w:w="1433"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Beschreibung</w:t>
            </w:r>
          </w:p>
        </w:tc>
        <w:tc>
          <w:tcPr>
            <w:tcW w:w="481"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EW</w:t>
            </w:r>
          </w:p>
        </w:tc>
        <w:tc>
          <w:tcPr>
            <w:tcW w:w="256"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AW</w:t>
            </w:r>
          </w:p>
        </w:tc>
        <w:tc>
          <w:tcPr>
            <w:tcW w:w="1725"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Massnahmen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1</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Netzwerk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Server sind aufgrund eines Wartungsfensters oder Ausfalls nicht erreichbar</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sehr 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proofErr w:type="spellStart"/>
            <w:r w:rsidRPr="005D0B70">
              <w:rPr>
                <w:rFonts w:eastAsia="Times New Roman" w:cs="Times New Roman"/>
                <w:color w:val="000000"/>
                <w:lang w:eastAsia="de-CH"/>
              </w:rPr>
              <w:t>Git</w:t>
            </w:r>
            <w:proofErr w:type="spellEnd"/>
            <w:r w:rsidRPr="005D0B70">
              <w:rPr>
                <w:rFonts w:eastAsia="Times New Roman" w:cs="Times New Roman"/>
                <w:color w:val="000000"/>
                <w:lang w:eastAsia="de-CH"/>
              </w:rPr>
              <w:t xml:space="preserve"> benutzen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2</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 während des Semesters lässt nach</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wahr-</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Arbeiten gerecht verteilen. Teamgeist pflegen und klare gemeinsame Ziele definieren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3</w:t>
            </w:r>
          </w:p>
        </w:tc>
        <w:tc>
          <w:tcPr>
            <w:tcW w:w="958" w:type="pct"/>
            <w:tcBorders>
              <w:top w:val="nil"/>
              <w:left w:val="nil"/>
              <w:bottom w:val="nil"/>
              <w:right w:val="nil"/>
            </w:tcBorders>
            <w:shd w:val="clear" w:color="D9D9D9" w:fill="D9D9D9"/>
            <w:hideMark/>
          </w:tcPr>
          <w:p w:rsidR="005D0B70" w:rsidRPr="005D0B70" w:rsidRDefault="0099005C" w:rsidP="005D0B70">
            <w:pPr>
              <w:spacing w:after="0" w:line="240" w:lineRule="auto"/>
              <w:rPr>
                <w:rFonts w:eastAsia="Times New Roman" w:cs="Times New Roman"/>
                <w:color w:val="000000"/>
                <w:lang w:eastAsia="de-CH"/>
              </w:rPr>
            </w:pPr>
            <w:r>
              <w:rPr>
                <w:rFonts w:eastAsia="Times New Roman" w:cs="Times New Roman"/>
                <w:color w:val="000000"/>
                <w:lang w:eastAsia="de-CH"/>
              </w:rPr>
              <w:t>Probleme mit der Entwicklungs</w:t>
            </w:r>
            <w:r w:rsidR="005D0B70" w:rsidRPr="005D0B70">
              <w:rPr>
                <w:rFonts w:eastAsia="Times New Roman" w:cs="Times New Roman"/>
                <w:color w:val="000000"/>
                <w:lang w:eastAsia="de-CH"/>
              </w:rPr>
              <w:t>umgebung</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Probleme mit Framework oder Android SDK</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99005C">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Gemeinsames </w:t>
            </w:r>
            <w:r w:rsidR="0099005C">
              <w:rPr>
                <w:rFonts w:eastAsia="Times New Roman" w:cs="Times New Roman"/>
                <w:color w:val="000000"/>
                <w:lang w:eastAsia="de-CH"/>
              </w:rPr>
              <w:t>E</w:t>
            </w:r>
            <w:r w:rsidRPr="005D0B70">
              <w:rPr>
                <w:rFonts w:eastAsia="Times New Roman" w:cs="Times New Roman"/>
                <w:color w:val="000000"/>
                <w:lang w:eastAsia="de-CH"/>
              </w:rPr>
              <w:t>inrichten der Entwicklungsumgebungen und gegenseitige Unterstützung bei Problemen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4</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Hardware</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Ein Handy oder Notebook fällt aus</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Material sorgfältig behandeln und bei einem Ausfall zeitig für Ersatz sorgen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5</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&amp; Grafik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Zeit für die Implementation wird knapp, Mittel für die Realisierung reichen nicht aus</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weglassen und/oder Grafik vereinfachen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6</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Personaldefizit</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Ausfälle durch Krankheit oder Unfall</w:t>
            </w:r>
            <w:r w:rsidR="0099005C">
              <w:rPr>
                <w:rFonts w:eastAsia="Times New Roman" w:cs="Times New Roman"/>
                <w:color w:val="000000"/>
                <w:lang w:eastAsia="de-CH"/>
              </w:rPr>
              <w:t>, viel zu tun bei der Arbeit</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Velo Helm aufsetzen, Rechtsvortritt beachten und jeden Tag ein Glas </w:t>
            </w:r>
            <w:proofErr w:type="spellStart"/>
            <w:r w:rsidRPr="005D0B70">
              <w:rPr>
                <w:rFonts w:eastAsia="Times New Roman" w:cs="Times New Roman"/>
                <w:color w:val="000000"/>
                <w:lang w:eastAsia="de-CH"/>
              </w:rPr>
              <w:t>O'saft</w:t>
            </w:r>
            <w:proofErr w:type="spellEnd"/>
            <w:r w:rsidRPr="005D0B70">
              <w:rPr>
                <w:rFonts w:eastAsia="Times New Roman" w:cs="Times New Roman"/>
                <w:color w:val="000000"/>
                <w:lang w:eastAsia="de-CH"/>
              </w:rPr>
              <w:t xml:space="preserve"> trinken</w:t>
            </w:r>
            <w:r w:rsidR="0099005C">
              <w:rPr>
                <w:rFonts w:eastAsia="Times New Roman" w:cs="Times New Roman"/>
                <w:color w:val="000000"/>
                <w:lang w:eastAsia="de-CH"/>
              </w:rPr>
              <w:t>. Viel Wissenstransfer</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7</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Schlechtes Zeitmanagement</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Fehleinschätzung, Zeitmangel auf Grund von Teilzeit Pensum</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unwahr-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99005C">
            <w:pPr>
              <w:spacing w:after="0" w:line="240" w:lineRule="auto"/>
              <w:rPr>
                <w:rFonts w:eastAsia="Times New Roman" w:cs="Times New Roman"/>
                <w:color w:val="000000"/>
                <w:lang w:eastAsia="de-CH"/>
              </w:rPr>
            </w:pPr>
            <w:r w:rsidRPr="005D0B70">
              <w:rPr>
                <w:rFonts w:eastAsia="Times New Roman" w:cs="Times New Roman"/>
                <w:color w:val="000000"/>
                <w:lang w:eastAsia="de-CH"/>
              </w:rPr>
              <w:t>Realistische</w:t>
            </w:r>
            <w:r w:rsidR="0099005C">
              <w:rPr>
                <w:rFonts w:eastAsia="Times New Roman" w:cs="Times New Roman"/>
                <w:color w:val="000000"/>
                <w:lang w:eastAsia="de-CH"/>
              </w:rPr>
              <w:t>n</w:t>
            </w:r>
            <w:r w:rsidRPr="005D0B70">
              <w:rPr>
                <w:rFonts w:eastAsia="Times New Roman" w:cs="Times New Roman"/>
                <w:color w:val="000000"/>
                <w:lang w:eastAsia="de-CH"/>
              </w:rPr>
              <w:t xml:space="preserve"> Zeitplan erstellen. Verzögerungen frühzeitig erkennen und aufholen</w:t>
            </w:r>
          </w:p>
        </w:tc>
      </w:tr>
      <w:tr w:rsidR="000370EC" w:rsidRPr="005D0B70" w:rsidTr="000370EC">
        <w:tc>
          <w:tcPr>
            <w:tcW w:w="147"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8</w:t>
            </w:r>
          </w:p>
        </w:tc>
        <w:tc>
          <w:tcPr>
            <w:tcW w:w="958"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Know</w:t>
            </w:r>
            <w:r w:rsidR="0099005C">
              <w:rPr>
                <w:rFonts w:eastAsia="Times New Roman" w:cs="Times New Roman"/>
                <w:color w:val="000000"/>
                <w:lang w:eastAsia="de-CH"/>
              </w:rPr>
              <w:t>-</w:t>
            </w:r>
            <w:r w:rsidRPr="005D0B70">
              <w:rPr>
                <w:rFonts w:eastAsia="Times New Roman" w:cs="Times New Roman"/>
                <w:color w:val="000000"/>
                <w:lang w:eastAsia="de-CH"/>
              </w:rPr>
              <w:t>how Defizit</w:t>
            </w:r>
          </w:p>
        </w:tc>
        <w:tc>
          <w:tcPr>
            <w:tcW w:w="1433" w:type="pct"/>
            <w:tcBorders>
              <w:top w:val="nil"/>
              <w:left w:val="nil"/>
              <w:bottom w:val="single" w:sz="4" w:space="0" w:color="000000"/>
              <w:right w:val="nil"/>
            </w:tcBorders>
            <w:shd w:val="clear" w:color="auto" w:fill="auto"/>
            <w:hideMark/>
          </w:tcPr>
          <w:p w:rsidR="005D0B70" w:rsidRPr="005D0B70" w:rsidRDefault="005D0B70" w:rsidP="0099005C">
            <w:pPr>
              <w:spacing w:after="0" w:line="240" w:lineRule="auto"/>
              <w:rPr>
                <w:rFonts w:eastAsia="Times New Roman" w:cs="Times New Roman"/>
                <w:color w:val="000000"/>
                <w:lang w:eastAsia="de-CH"/>
              </w:rPr>
            </w:pPr>
            <w:r w:rsidRPr="005D0B70">
              <w:rPr>
                <w:rFonts w:eastAsia="Times New Roman" w:cs="Times New Roman"/>
                <w:color w:val="000000"/>
                <w:lang w:eastAsia="de-CH"/>
              </w:rPr>
              <w:t>Das Know</w:t>
            </w:r>
            <w:r w:rsidR="0099005C">
              <w:rPr>
                <w:rFonts w:eastAsia="Times New Roman" w:cs="Times New Roman"/>
                <w:color w:val="000000"/>
                <w:lang w:eastAsia="de-CH"/>
              </w:rPr>
              <w:t>-h</w:t>
            </w:r>
            <w:r w:rsidRPr="005D0B70">
              <w:rPr>
                <w:rFonts w:eastAsia="Times New Roman" w:cs="Times New Roman"/>
                <w:color w:val="000000"/>
                <w:lang w:eastAsia="de-CH"/>
              </w:rPr>
              <w:t>ow im Team oder bei einzelnen Mitgliedern führt zu Verzögerungen</w:t>
            </w:r>
          </w:p>
        </w:tc>
        <w:tc>
          <w:tcPr>
            <w:tcW w:w="481"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 viel Wissenstransfer  betreiben wie möglich</w:t>
            </w:r>
          </w:p>
        </w:tc>
      </w:tr>
      <w:tr w:rsidR="000370EC" w:rsidRPr="005D0B70" w:rsidTr="000370EC">
        <w:trPr>
          <w:trHeight w:val="282"/>
        </w:trPr>
        <w:tc>
          <w:tcPr>
            <w:tcW w:w="2538" w:type="pct"/>
            <w:gridSpan w:val="3"/>
            <w:tcBorders>
              <w:top w:val="nil"/>
              <w:left w:val="nil"/>
              <w:bottom w:val="nil"/>
              <w:right w:val="nil"/>
            </w:tcBorders>
            <w:shd w:val="clear" w:color="auto" w:fill="auto"/>
            <w:noWrap/>
            <w:vAlign w:val="bottom"/>
            <w:hideMark/>
          </w:tcPr>
          <w:p w:rsidR="005D0B70" w:rsidRPr="005D0B70" w:rsidRDefault="004B5B90" w:rsidP="0099005C">
            <w:pPr>
              <w:spacing w:after="0" w:line="240" w:lineRule="auto"/>
              <w:rPr>
                <w:rFonts w:eastAsia="Times New Roman" w:cs="Times New Roman"/>
                <w:b/>
                <w:bCs/>
                <w:color w:val="000000"/>
                <w:lang w:eastAsia="de-CH"/>
              </w:rPr>
            </w:pPr>
            <w:r>
              <w:rPr>
                <w:rFonts w:eastAsia="Times New Roman" w:cs="Times New Roman"/>
                <w:b/>
                <w:bCs/>
                <w:color w:val="000000"/>
                <w:lang w:eastAsia="de-CH"/>
              </w:rPr>
              <w:t>EW: Eintritt</w:t>
            </w:r>
            <w:r w:rsidR="0099005C">
              <w:rPr>
                <w:rFonts w:eastAsia="Times New Roman" w:cs="Times New Roman"/>
                <w:b/>
                <w:bCs/>
                <w:color w:val="000000"/>
                <w:lang w:eastAsia="de-CH"/>
              </w:rPr>
              <w:t>sw</w:t>
            </w:r>
            <w:r w:rsidR="005D0B70" w:rsidRPr="005D0B70">
              <w:rPr>
                <w:rFonts w:eastAsia="Times New Roman" w:cs="Times New Roman"/>
                <w:b/>
                <w:bCs/>
                <w:color w:val="000000"/>
                <w:lang w:eastAsia="de-CH"/>
              </w:rPr>
              <w:t>ahrscheinlich</w:t>
            </w:r>
            <w:r w:rsidR="0099005C">
              <w:rPr>
                <w:rFonts w:eastAsia="Times New Roman" w:cs="Times New Roman"/>
                <w:b/>
                <w:bCs/>
                <w:color w:val="000000"/>
                <w:lang w:eastAsia="de-CH"/>
              </w:rPr>
              <w:t>keit</w:t>
            </w:r>
            <w:r w:rsidR="005D0B70" w:rsidRPr="005D0B70">
              <w:rPr>
                <w:rFonts w:eastAsia="Times New Roman" w:cs="Times New Roman"/>
                <w:b/>
                <w:bCs/>
                <w:color w:val="000000"/>
                <w:lang w:eastAsia="de-CH"/>
              </w:rPr>
              <w:t xml:space="preserve">   AW: Auswirkung</w:t>
            </w:r>
          </w:p>
        </w:tc>
        <w:tc>
          <w:tcPr>
            <w:tcW w:w="481"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256"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1725"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r>
    </w:tbl>
    <w:p w:rsidR="005D0B70" w:rsidRDefault="005D0B70" w:rsidP="005D0B70"/>
    <w:p w:rsidR="005D0B70" w:rsidRDefault="005D0B70" w:rsidP="005D0B70"/>
    <w:p w:rsidR="000370EC" w:rsidRDefault="000370EC" w:rsidP="005D0B70"/>
    <w:p w:rsidR="005D0B70" w:rsidRDefault="005D0B70" w:rsidP="005D0B70"/>
    <w:p w:rsidR="000370EC" w:rsidRDefault="000370EC" w:rsidP="005D0B70"/>
    <w:p w:rsidR="000370EC" w:rsidRDefault="000370EC" w:rsidP="005D0B70"/>
    <w:p w:rsidR="000370EC" w:rsidRDefault="000370EC" w:rsidP="000370EC">
      <w:pPr>
        <w:pStyle w:val="Heading2"/>
      </w:pPr>
      <w:r>
        <w:t>Risikodiagramm</w:t>
      </w:r>
    </w:p>
    <w:p w:rsidR="000370EC" w:rsidRDefault="000370EC" w:rsidP="005D0B70"/>
    <w:tbl>
      <w:tblPr>
        <w:tblW w:w="6780" w:type="dxa"/>
        <w:jc w:val="center"/>
        <w:tblCellMar>
          <w:left w:w="70" w:type="dxa"/>
          <w:right w:w="70" w:type="dxa"/>
        </w:tblCellMar>
        <w:tblLook w:val="04A0" w:firstRow="1" w:lastRow="0" w:firstColumn="1" w:lastColumn="0" w:noHBand="0" w:noVBand="1"/>
      </w:tblPr>
      <w:tblGrid>
        <w:gridCol w:w="422"/>
        <w:gridCol w:w="500"/>
        <w:gridCol w:w="1960"/>
        <w:gridCol w:w="1960"/>
        <w:gridCol w:w="1960"/>
      </w:tblGrid>
      <w:tr w:rsidR="000370EC" w:rsidRPr="000370EC" w:rsidTr="000370EC">
        <w:trPr>
          <w:trHeight w:val="1602"/>
          <w:jc w:val="center"/>
        </w:trPr>
        <w:tc>
          <w:tcPr>
            <w:tcW w:w="400" w:type="dxa"/>
            <w:vMerge w:val="restart"/>
            <w:tcBorders>
              <w:top w:val="nil"/>
              <w:left w:val="nil"/>
              <w:bottom w:val="nil"/>
              <w:right w:val="nil"/>
            </w:tcBorders>
            <w:shd w:val="clear" w:color="auto" w:fill="auto"/>
            <w:noWrap/>
            <w:textDirection w:val="btLr"/>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Eintretens Wahrscheinlichkeit →</w:t>
            </w: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 xml:space="preserve">sehr wahr- </w:t>
            </w:r>
            <w:proofErr w:type="spellStart"/>
            <w:r w:rsidRPr="000370EC">
              <w:rPr>
                <w:rFonts w:eastAsia="Times New Roman" w:cs="Times New Roman"/>
                <w:color w:val="000000"/>
                <w:sz w:val="20"/>
                <w:szCs w:val="20"/>
                <w:lang w:eastAsia="de-CH"/>
              </w:rPr>
              <w:t>scheinlich</w:t>
            </w:r>
            <w:proofErr w:type="spellEnd"/>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1</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CC33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wahrscheinlich</w:t>
            </w:r>
          </w:p>
        </w:tc>
        <w:tc>
          <w:tcPr>
            <w:tcW w:w="1960" w:type="dxa"/>
            <w:tcBorders>
              <w:top w:val="nil"/>
              <w:left w:val="nil"/>
              <w:bottom w:val="nil"/>
              <w:right w:val="nil"/>
            </w:tcBorders>
            <w:shd w:val="clear" w:color="000000" w:fill="FFFF99"/>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2</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möglich</w:t>
            </w:r>
          </w:p>
        </w:tc>
        <w:tc>
          <w:tcPr>
            <w:tcW w:w="1960" w:type="dxa"/>
            <w:tcBorders>
              <w:top w:val="nil"/>
              <w:left w:val="nil"/>
              <w:bottom w:val="nil"/>
              <w:right w:val="nil"/>
            </w:tcBorders>
            <w:shd w:val="clear" w:color="000000" w:fill="92D050"/>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8</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6</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3, 4, 5</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AD24B6" w:rsidP="000370EC">
            <w:pPr>
              <w:spacing w:after="0" w:line="240" w:lineRule="auto"/>
              <w:jc w:val="center"/>
              <w:rPr>
                <w:rFonts w:eastAsia="Times New Roman" w:cs="Times New Roman"/>
                <w:color w:val="000000"/>
                <w:sz w:val="20"/>
                <w:szCs w:val="20"/>
                <w:lang w:eastAsia="de-CH"/>
              </w:rPr>
            </w:pPr>
            <w:r>
              <w:rPr>
                <w:rFonts w:eastAsia="Times New Roman" w:cs="Times New Roman"/>
                <w:color w:val="000000"/>
                <w:sz w:val="20"/>
                <w:szCs w:val="20"/>
                <w:lang w:eastAsia="de-CH"/>
              </w:rPr>
              <w:t>unwahr</w:t>
            </w:r>
            <w:r w:rsidR="000370EC" w:rsidRPr="000370EC">
              <w:rPr>
                <w:rFonts w:eastAsia="Times New Roman" w:cs="Times New Roman"/>
                <w:color w:val="000000"/>
                <w:sz w:val="20"/>
                <w:szCs w:val="20"/>
                <w:lang w:eastAsia="de-CH"/>
              </w:rPr>
              <w:t>scheinlich</w:t>
            </w:r>
          </w:p>
        </w:tc>
        <w:tc>
          <w:tcPr>
            <w:tcW w:w="1960" w:type="dxa"/>
            <w:tcBorders>
              <w:top w:val="nil"/>
              <w:left w:val="nil"/>
              <w:bottom w:val="nil"/>
              <w:right w:val="nil"/>
            </w:tcBorders>
            <w:shd w:val="clear" w:color="000000" w:fill="0B994B"/>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92D05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7</w:t>
            </w:r>
          </w:p>
        </w:tc>
      </w:tr>
      <w:tr w:rsidR="000370EC" w:rsidRPr="000370EC" w:rsidTr="000370EC">
        <w:trPr>
          <w:trHeight w:val="319"/>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Niedrig</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Mittel</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Hoch</w:t>
            </w:r>
          </w:p>
        </w:tc>
      </w:tr>
      <w:tr w:rsidR="000370EC" w:rsidRPr="000370EC" w:rsidTr="000370EC">
        <w:trPr>
          <w:trHeight w:val="300"/>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880" w:type="dxa"/>
            <w:gridSpan w:val="3"/>
            <w:tcBorders>
              <w:top w:val="nil"/>
              <w:left w:val="nil"/>
              <w:bottom w:val="nil"/>
              <w:right w:val="nil"/>
            </w:tcBorders>
            <w:shd w:val="clear" w:color="auto" w:fill="auto"/>
            <w:noWrap/>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Auswirkung →</w:t>
            </w:r>
          </w:p>
        </w:tc>
      </w:tr>
    </w:tbl>
    <w:p w:rsidR="005D0B70" w:rsidRDefault="000370EC" w:rsidP="005D0B70">
      <w:r>
        <w:br w:type="page"/>
      </w:r>
    </w:p>
    <w:p w:rsidR="002931BA" w:rsidRDefault="002931BA" w:rsidP="00414D6D">
      <w:pPr>
        <w:pStyle w:val="Heading1"/>
      </w:pPr>
      <w:r>
        <w:lastRenderedPageBreak/>
        <w:t>Grobplanung</w:t>
      </w:r>
      <w:bookmarkStart w:id="0" w:name="_GoBack"/>
      <w:bookmarkEnd w:id="0"/>
    </w:p>
    <w:p w:rsidR="00CA3ED0" w:rsidRDefault="00CA3ED0" w:rsidP="00CA3ED0"/>
    <w:tbl>
      <w:tblPr>
        <w:tblW w:w="5000" w:type="pct"/>
        <w:jc w:val="center"/>
        <w:tblCellMar>
          <w:left w:w="70" w:type="dxa"/>
          <w:right w:w="70" w:type="dxa"/>
        </w:tblCellMar>
        <w:tblLook w:val="04A0" w:firstRow="1" w:lastRow="0" w:firstColumn="1" w:lastColumn="0" w:noHBand="0" w:noVBand="1"/>
      </w:tblPr>
      <w:tblGrid>
        <w:gridCol w:w="2536"/>
        <w:gridCol w:w="1682"/>
        <w:gridCol w:w="10209"/>
      </w:tblGrid>
      <w:tr w:rsidR="006B4B10" w:rsidRPr="006B4B10" w:rsidTr="000D7977">
        <w:trPr>
          <w:jc w:val="center"/>
        </w:trPr>
        <w:tc>
          <w:tcPr>
            <w:tcW w:w="879"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Phase</w:t>
            </w:r>
          </w:p>
        </w:tc>
        <w:tc>
          <w:tcPr>
            <w:tcW w:w="583"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Iteration</w:t>
            </w:r>
          </w:p>
        </w:tc>
        <w:tc>
          <w:tcPr>
            <w:tcW w:w="3538"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Ziele</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Inception</w:t>
            </w:r>
            <w:proofErr w:type="spellEnd"/>
          </w:p>
        </w:tc>
        <w:tc>
          <w:tcPr>
            <w:tcW w:w="583" w:type="pct"/>
            <w:tcBorders>
              <w:top w:val="nil"/>
              <w:left w:val="nil"/>
              <w:bottom w:val="nil"/>
              <w:right w:val="nil"/>
            </w:tcBorders>
            <w:shd w:val="clear" w:color="D9D9D9" w:fill="D9D9D9"/>
            <w:vAlign w:val="center"/>
            <w:hideMark/>
          </w:tcPr>
          <w:p w:rsidR="006B4B10" w:rsidRPr="006B4B10" w:rsidRDefault="001D24CD" w:rsidP="006B4B10">
            <w:pPr>
              <w:spacing w:after="0" w:line="240" w:lineRule="auto"/>
              <w:jc w:val="center"/>
              <w:rPr>
                <w:rFonts w:eastAsia="Times New Roman" w:cs="Times New Roman"/>
                <w:color w:val="000000"/>
                <w:lang w:eastAsia="de-CH"/>
              </w:rPr>
            </w:pPr>
            <w:r>
              <w:rPr>
                <w:rFonts w:eastAsia="Times New Roman" w:cs="Times New Roman"/>
                <w:color w:val="000000"/>
                <w:lang w:eastAsia="de-CH"/>
              </w:rPr>
              <w:t>I</w:t>
            </w:r>
            <w:r w:rsidR="006B4B10" w:rsidRPr="006B4B10">
              <w:rPr>
                <w:rFonts w:eastAsia="Times New Roman" w:cs="Times New Roman"/>
                <w:color w:val="000000"/>
                <w:lang w:eastAsia="de-CH"/>
              </w:rPr>
              <w:t>1</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Projektskizze erstellt, IDE eingerichtet, erste Ausformulierung der Anwendungsfälle, erster Entwurf der Architektur</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4A0713" w:rsidP="006B4B10">
            <w:pPr>
              <w:spacing w:after="0" w:line="240" w:lineRule="auto"/>
              <w:rPr>
                <w:rFonts w:eastAsia="Times New Roman" w:cs="Times New Roman"/>
                <w:color w:val="000000"/>
                <w:lang w:eastAsia="de-CH"/>
              </w:rPr>
            </w:pPr>
            <w:r>
              <w:rPr>
                <w:rFonts w:eastAsia="Times New Roman" w:cs="Times New Roman"/>
                <w:color w:val="000000"/>
                <w:lang w:eastAsia="de-CH"/>
              </w:rPr>
              <w:t>Elaboration</w:t>
            </w:r>
          </w:p>
        </w:tc>
        <w:tc>
          <w:tcPr>
            <w:tcW w:w="583" w:type="pct"/>
            <w:tcBorders>
              <w:top w:val="nil"/>
              <w:left w:val="nil"/>
              <w:bottom w:val="nil"/>
              <w:right w:val="nil"/>
            </w:tcBorders>
            <w:shd w:val="clear" w:color="auto" w:fill="auto"/>
            <w:vAlign w:val="center"/>
            <w:hideMark/>
          </w:tcPr>
          <w:p w:rsidR="006B4B10" w:rsidRPr="006B4B10" w:rsidRDefault="001D24CD" w:rsidP="001D24CD">
            <w:pPr>
              <w:spacing w:after="0" w:line="240" w:lineRule="auto"/>
              <w:jc w:val="center"/>
              <w:rPr>
                <w:rFonts w:eastAsia="Times New Roman" w:cs="Times New Roman"/>
                <w:color w:val="000000"/>
                <w:lang w:eastAsia="de-CH"/>
              </w:rPr>
            </w:pPr>
            <w:r>
              <w:rPr>
                <w:rFonts w:eastAsia="Times New Roman" w:cs="Times New Roman"/>
                <w:color w:val="000000"/>
                <w:lang w:eastAsia="de-CH"/>
              </w:rPr>
              <w:t>E1</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Anwendungsfälle definiert, Architektur und Domänenmodell fertig, GUI Designkonzept/Prototyp erstellt, 10%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4A0713" w:rsidP="006B4B10">
            <w:pPr>
              <w:spacing w:after="0" w:line="240" w:lineRule="auto"/>
              <w:rPr>
                <w:rFonts w:eastAsia="Times New Roman" w:cs="Times New Roman"/>
                <w:color w:val="000000"/>
                <w:lang w:eastAsia="de-CH"/>
              </w:rPr>
            </w:pPr>
            <w:proofErr w:type="spellStart"/>
            <w:r>
              <w:rPr>
                <w:rFonts w:eastAsia="Times New Roman" w:cs="Times New Roman"/>
                <w:color w:val="000000"/>
                <w:lang w:eastAsia="de-CH"/>
              </w:rPr>
              <w:t>Construction</w:t>
            </w:r>
            <w:proofErr w:type="spellEnd"/>
          </w:p>
        </w:tc>
        <w:tc>
          <w:tcPr>
            <w:tcW w:w="583" w:type="pct"/>
            <w:tcBorders>
              <w:top w:val="nil"/>
              <w:left w:val="nil"/>
              <w:bottom w:val="nil"/>
              <w:right w:val="nil"/>
            </w:tcBorders>
            <w:shd w:val="clear" w:color="D9D9D9" w:fill="D9D9D9"/>
            <w:vAlign w:val="center"/>
            <w:hideMark/>
          </w:tcPr>
          <w:p w:rsidR="006B4B10" w:rsidRPr="006B4B10" w:rsidRDefault="001D24CD" w:rsidP="006B4B10">
            <w:pPr>
              <w:spacing w:after="0" w:line="240" w:lineRule="auto"/>
              <w:jc w:val="center"/>
              <w:rPr>
                <w:rFonts w:eastAsia="Times New Roman" w:cs="Times New Roman"/>
                <w:color w:val="000000"/>
                <w:lang w:eastAsia="de-CH"/>
              </w:rPr>
            </w:pPr>
            <w:r>
              <w:rPr>
                <w:rFonts w:eastAsia="Times New Roman" w:cs="Times New Roman"/>
                <w:color w:val="000000"/>
                <w:lang w:eastAsia="de-CH"/>
              </w:rPr>
              <w:t>C1</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50%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4A0713" w:rsidP="006B4B10">
            <w:pPr>
              <w:spacing w:after="0" w:line="240" w:lineRule="auto"/>
              <w:rPr>
                <w:rFonts w:eastAsia="Times New Roman" w:cs="Times New Roman"/>
                <w:color w:val="000000"/>
                <w:lang w:eastAsia="de-CH"/>
              </w:rPr>
            </w:pPr>
            <w:proofErr w:type="spellStart"/>
            <w:r>
              <w:rPr>
                <w:rFonts w:eastAsia="Times New Roman" w:cs="Times New Roman"/>
                <w:color w:val="000000"/>
                <w:lang w:eastAsia="de-CH"/>
              </w:rPr>
              <w:t>Construction</w:t>
            </w:r>
            <w:proofErr w:type="spellEnd"/>
          </w:p>
        </w:tc>
        <w:tc>
          <w:tcPr>
            <w:tcW w:w="583" w:type="pct"/>
            <w:tcBorders>
              <w:top w:val="nil"/>
              <w:left w:val="nil"/>
              <w:bottom w:val="nil"/>
              <w:right w:val="nil"/>
            </w:tcBorders>
            <w:shd w:val="clear" w:color="auto" w:fill="auto"/>
            <w:vAlign w:val="center"/>
            <w:hideMark/>
          </w:tcPr>
          <w:p w:rsidR="006B4B10" w:rsidRPr="006B4B10" w:rsidRDefault="001D24CD" w:rsidP="006B4B10">
            <w:pPr>
              <w:spacing w:after="0" w:line="240" w:lineRule="auto"/>
              <w:jc w:val="center"/>
              <w:rPr>
                <w:rFonts w:eastAsia="Times New Roman" w:cs="Times New Roman"/>
                <w:color w:val="000000"/>
                <w:lang w:eastAsia="de-CH"/>
              </w:rPr>
            </w:pPr>
            <w:r>
              <w:rPr>
                <w:rFonts w:eastAsia="Times New Roman" w:cs="Times New Roman"/>
                <w:color w:val="000000"/>
                <w:lang w:eastAsia="de-CH"/>
              </w:rPr>
              <w:t>C2</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90% der Programmierungstasks abgeschlossen, GUI Fertig</w:t>
            </w:r>
          </w:p>
        </w:tc>
      </w:tr>
      <w:tr w:rsidR="006B4B10" w:rsidRPr="006B4B10" w:rsidTr="000D7977">
        <w:trPr>
          <w:trHeight w:val="624"/>
          <w:jc w:val="center"/>
        </w:trPr>
        <w:tc>
          <w:tcPr>
            <w:tcW w:w="879" w:type="pct"/>
            <w:tcBorders>
              <w:top w:val="nil"/>
              <w:left w:val="nil"/>
              <w:bottom w:val="single" w:sz="4" w:space="0" w:color="000000"/>
              <w:right w:val="nil"/>
            </w:tcBorders>
            <w:shd w:val="clear" w:color="D9D9D9" w:fill="D9D9D9"/>
            <w:vAlign w:val="center"/>
            <w:hideMark/>
          </w:tcPr>
          <w:p w:rsidR="006B4B10" w:rsidRPr="006B4B10" w:rsidRDefault="004A0713" w:rsidP="006B4B10">
            <w:pPr>
              <w:spacing w:after="0" w:line="240" w:lineRule="auto"/>
              <w:rPr>
                <w:rFonts w:eastAsia="Times New Roman" w:cs="Times New Roman"/>
                <w:color w:val="000000"/>
                <w:lang w:eastAsia="de-CH"/>
              </w:rPr>
            </w:pPr>
            <w:r>
              <w:rPr>
                <w:rFonts w:eastAsia="Times New Roman" w:cs="Times New Roman"/>
                <w:color w:val="000000"/>
                <w:lang w:eastAsia="de-CH"/>
              </w:rPr>
              <w:t>Transition</w:t>
            </w:r>
          </w:p>
        </w:tc>
        <w:tc>
          <w:tcPr>
            <w:tcW w:w="583" w:type="pct"/>
            <w:tcBorders>
              <w:top w:val="nil"/>
              <w:left w:val="nil"/>
              <w:bottom w:val="single" w:sz="4" w:space="0" w:color="000000"/>
              <w:right w:val="nil"/>
            </w:tcBorders>
            <w:shd w:val="clear" w:color="D9D9D9" w:fill="D9D9D9"/>
            <w:vAlign w:val="center"/>
            <w:hideMark/>
          </w:tcPr>
          <w:p w:rsidR="006B4B10" w:rsidRPr="006B4B10" w:rsidRDefault="001D24CD" w:rsidP="006B4B10">
            <w:pPr>
              <w:spacing w:after="0" w:line="240" w:lineRule="auto"/>
              <w:jc w:val="center"/>
              <w:rPr>
                <w:rFonts w:eastAsia="Times New Roman" w:cs="Times New Roman"/>
                <w:color w:val="000000"/>
                <w:lang w:eastAsia="de-CH"/>
              </w:rPr>
            </w:pPr>
            <w:r>
              <w:rPr>
                <w:rFonts w:eastAsia="Times New Roman" w:cs="Times New Roman"/>
                <w:color w:val="000000"/>
                <w:lang w:eastAsia="de-CH"/>
              </w:rPr>
              <w:t>T1</w:t>
            </w:r>
          </w:p>
        </w:tc>
        <w:tc>
          <w:tcPr>
            <w:tcW w:w="3538"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 xml:space="preserve">100% der Programmierungstasks abgeschlossen, </w:t>
            </w:r>
            <w:proofErr w:type="spellStart"/>
            <w:r w:rsidRPr="006B4B10">
              <w:rPr>
                <w:rFonts w:eastAsia="Times New Roman" w:cs="Times New Roman"/>
                <w:color w:val="000000"/>
                <w:lang w:eastAsia="de-CH"/>
              </w:rPr>
              <w:t>Testing</w:t>
            </w:r>
            <w:proofErr w:type="spellEnd"/>
            <w:r w:rsidRPr="006B4B10">
              <w:rPr>
                <w:rFonts w:eastAsia="Times New Roman" w:cs="Times New Roman"/>
                <w:color w:val="000000"/>
                <w:lang w:eastAsia="de-CH"/>
              </w:rPr>
              <w:t>, Dokumentation und Abschlussarbeiten</w:t>
            </w:r>
          </w:p>
        </w:tc>
      </w:tr>
      <w:tr w:rsidR="006B4B10" w:rsidRPr="006B4B10" w:rsidTr="000D7977">
        <w:trPr>
          <w:trHeight w:val="312"/>
          <w:jc w:val="center"/>
        </w:trPr>
        <w:tc>
          <w:tcPr>
            <w:tcW w:w="879"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583"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r w:rsidR="006B4B10" w:rsidRPr="006B4B10" w:rsidTr="000D7977">
        <w:trPr>
          <w:trHeight w:val="312"/>
          <w:jc w:val="center"/>
        </w:trPr>
        <w:tc>
          <w:tcPr>
            <w:tcW w:w="1462" w:type="pct"/>
            <w:gridSpan w:val="2"/>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Iterationsdauer: 2 -3 Wochen</w:t>
            </w: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bl>
    <w:p w:rsidR="006B4B10" w:rsidRDefault="006B4B10" w:rsidP="00CA3ED0">
      <w:pPr>
        <w:rPr>
          <w:b/>
        </w:rPr>
      </w:pPr>
    </w:p>
    <w:p w:rsidR="006B4B10" w:rsidRPr="006B4B10" w:rsidRDefault="006B4B10" w:rsidP="006B4B10">
      <w:pPr>
        <w:pStyle w:val="Heading2"/>
        <w:rPr>
          <w:b w:val="0"/>
        </w:rPr>
      </w:pPr>
      <w:r>
        <w:rPr>
          <w:b w:val="0"/>
        </w:rPr>
        <w:t>Zeitplan</w:t>
      </w:r>
    </w:p>
    <w:tbl>
      <w:tblPr>
        <w:tblW w:w="5000" w:type="pct"/>
        <w:tblCellMar>
          <w:left w:w="70" w:type="dxa"/>
          <w:right w:w="70" w:type="dxa"/>
        </w:tblCellMar>
        <w:tblLook w:val="04A0" w:firstRow="1" w:lastRow="0" w:firstColumn="1" w:lastColumn="0" w:noHBand="0" w:noVBand="1"/>
      </w:tblPr>
      <w:tblGrid>
        <w:gridCol w:w="1204"/>
        <w:gridCol w:w="1204"/>
        <w:gridCol w:w="1203"/>
        <w:gridCol w:w="1203"/>
        <w:gridCol w:w="1203"/>
        <w:gridCol w:w="1203"/>
        <w:gridCol w:w="1203"/>
        <w:gridCol w:w="1203"/>
        <w:gridCol w:w="1203"/>
        <w:gridCol w:w="1203"/>
        <w:gridCol w:w="1203"/>
        <w:gridCol w:w="1192"/>
      </w:tblGrid>
      <w:tr w:rsidR="006B4B10" w:rsidRPr="006B4B10" w:rsidTr="000D7977">
        <w:trPr>
          <w:trHeight w:val="345"/>
        </w:trPr>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 Sep</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30. Sep</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07.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14. Okt</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21.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28.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04.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11. Nov</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18.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25.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02. Dez</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09. Dez</w:t>
            </w:r>
          </w:p>
        </w:tc>
      </w:tr>
      <w:tr w:rsidR="006B4B10" w:rsidRPr="006B4B10" w:rsidTr="000D7977">
        <w:trPr>
          <w:trHeight w:val="345"/>
        </w:trPr>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4A0713" w:rsidP="006B4B10">
            <w:pPr>
              <w:spacing w:after="0" w:line="240" w:lineRule="auto"/>
              <w:jc w:val="center"/>
              <w:rPr>
                <w:rFonts w:eastAsia="Times New Roman" w:cs="Times New Roman"/>
                <w:b/>
                <w:bCs/>
                <w:color w:val="000000"/>
                <w:lang w:eastAsia="de-CH"/>
              </w:rPr>
            </w:pPr>
            <w:r>
              <w:rPr>
                <w:rFonts w:eastAsia="Times New Roman" w:cs="Times New Roman"/>
                <w:b/>
                <w:bCs/>
                <w:color w:val="000000"/>
                <w:lang w:eastAsia="de-CH"/>
              </w:rPr>
              <w:t>I</w:t>
            </w:r>
            <w:r w:rsidR="006B4B10" w:rsidRPr="006B4B10">
              <w:rPr>
                <w:rFonts w:eastAsia="Times New Roman" w:cs="Times New Roman"/>
                <w:b/>
                <w:bCs/>
                <w:color w:val="000000"/>
                <w:lang w:eastAsia="de-CH"/>
              </w:rPr>
              <w:t>1</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4A0713" w:rsidP="006B4B10">
            <w:pPr>
              <w:spacing w:after="0" w:line="240" w:lineRule="auto"/>
              <w:jc w:val="center"/>
              <w:rPr>
                <w:rFonts w:eastAsia="Times New Roman" w:cs="Times New Roman"/>
                <w:b/>
                <w:bCs/>
                <w:color w:val="000000"/>
                <w:lang w:eastAsia="de-CH"/>
              </w:rPr>
            </w:pPr>
            <w:r>
              <w:rPr>
                <w:rFonts w:eastAsia="Times New Roman" w:cs="Times New Roman"/>
                <w:b/>
                <w:bCs/>
                <w:color w:val="000000"/>
                <w:lang w:eastAsia="de-CH"/>
              </w:rPr>
              <w:t>E</w:t>
            </w:r>
            <w:r w:rsidR="006B4B10" w:rsidRPr="006B4B10">
              <w:rPr>
                <w:rFonts w:eastAsia="Times New Roman" w:cs="Times New Roman"/>
                <w:b/>
                <w:bCs/>
                <w:color w:val="000000"/>
                <w:lang w:eastAsia="de-CH"/>
              </w:rPr>
              <w:t>1</w:t>
            </w:r>
          </w:p>
        </w:tc>
        <w:tc>
          <w:tcPr>
            <w:tcW w:w="833" w:type="pct"/>
            <w:gridSpan w:val="2"/>
            <w:tcBorders>
              <w:top w:val="single" w:sz="4" w:space="0" w:color="auto"/>
              <w:left w:val="nil"/>
              <w:bottom w:val="single" w:sz="4" w:space="0" w:color="auto"/>
              <w:right w:val="single" w:sz="4" w:space="0" w:color="000000"/>
            </w:tcBorders>
            <w:shd w:val="clear" w:color="000000" w:fill="D9D9D9"/>
            <w:noWrap/>
            <w:vAlign w:val="bottom"/>
            <w:hideMark/>
          </w:tcPr>
          <w:p w:rsidR="006B4B10" w:rsidRPr="006B4B10" w:rsidRDefault="004A0713" w:rsidP="006B4B10">
            <w:pPr>
              <w:spacing w:after="0" w:line="240" w:lineRule="auto"/>
              <w:jc w:val="center"/>
              <w:rPr>
                <w:rFonts w:eastAsia="Times New Roman" w:cs="Times New Roman"/>
                <w:b/>
                <w:bCs/>
                <w:color w:val="000000"/>
                <w:lang w:eastAsia="de-CH"/>
              </w:rPr>
            </w:pPr>
            <w:r>
              <w:rPr>
                <w:rFonts w:eastAsia="Times New Roman" w:cs="Times New Roman"/>
                <w:b/>
                <w:bCs/>
                <w:color w:val="000000"/>
                <w:lang w:eastAsia="de-CH"/>
              </w:rPr>
              <w:t>C</w:t>
            </w:r>
            <w:r w:rsidR="006B4B10" w:rsidRPr="006B4B10">
              <w:rPr>
                <w:rFonts w:eastAsia="Times New Roman" w:cs="Times New Roman"/>
                <w:b/>
                <w:bCs/>
                <w:color w:val="000000"/>
                <w:lang w:eastAsia="de-CH"/>
              </w:rPr>
              <w:t>1</w:t>
            </w:r>
          </w:p>
        </w:tc>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4A0713" w:rsidP="006B4B10">
            <w:pPr>
              <w:spacing w:after="0" w:line="240" w:lineRule="auto"/>
              <w:jc w:val="center"/>
              <w:rPr>
                <w:rFonts w:eastAsia="Times New Roman" w:cs="Times New Roman"/>
                <w:b/>
                <w:bCs/>
                <w:color w:val="000000"/>
                <w:lang w:eastAsia="de-CH"/>
              </w:rPr>
            </w:pPr>
            <w:r>
              <w:rPr>
                <w:rFonts w:eastAsia="Times New Roman" w:cs="Times New Roman"/>
                <w:b/>
                <w:bCs/>
                <w:color w:val="000000"/>
                <w:lang w:eastAsia="de-CH"/>
              </w:rPr>
              <w:t>C2</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4A0713" w:rsidP="006B4B10">
            <w:pPr>
              <w:spacing w:after="0" w:line="240" w:lineRule="auto"/>
              <w:jc w:val="center"/>
              <w:rPr>
                <w:rFonts w:eastAsia="Times New Roman" w:cs="Times New Roman"/>
                <w:b/>
                <w:bCs/>
                <w:color w:val="000000"/>
                <w:lang w:eastAsia="de-CH"/>
              </w:rPr>
            </w:pPr>
            <w:r>
              <w:rPr>
                <w:rFonts w:eastAsia="Times New Roman" w:cs="Times New Roman"/>
                <w:b/>
                <w:bCs/>
                <w:color w:val="000000"/>
                <w:lang w:eastAsia="de-CH"/>
              </w:rPr>
              <w:t>T</w:t>
            </w:r>
            <w:r w:rsidR="006B4B10" w:rsidRPr="006B4B10">
              <w:rPr>
                <w:rFonts w:eastAsia="Times New Roman" w:cs="Times New Roman"/>
                <w:b/>
                <w:bCs/>
                <w:color w:val="000000"/>
                <w:lang w:eastAsia="de-CH"/>
              </w:rPr>
              <w:t>1</w:t>
            </w:r>
          </w:p>
        </w:tc>
      </w:tr>
      <w:tr w:rsidR="006B4B10" w:rsidRPr="006B4B10" w:rsidTr="000D7977">
        <w:trPr>
          <w:trHeight w:val="345"/>
        </w:trPr>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M1</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M2</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M3</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M4</w:t>
            </w:r>
          </w:p>
        </w:tc>
      </w:tr>
    </w:tbl>
    <w:p w:rsidR="006B4B10" w:rsidRDefault="006B4B10" w:rsidP="00CA3ED0"/>
    <w:tbl>
      <w:tblPr>
        <w:tblW w:w="5560" w:type="dxa"/>
        <w:tblInd w:w="55" w:type="dxa"/>
        <w:tblCellMar>
          <w:left w:w="70" w:type="dxa"/>
          <w:right w:w="70" w:type="dxa"/>
        </w:tblCellMar>
        <w:tblLook w:val="04A0" w:firstRow="1" w:lastRow="0" w:firstColumn="1" w:lastColumn="0" w:noHBand="0" w:noVBand="1"/>
      </w:tblPr>
      <w:tblGrid>
        <w:gridCol w:w="1420"/>
        <w:gridCol w:w="1260"/>
        <w:gridCol w:w="2880"/>
      </w:tblGrid>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Meilensteine:</w:t>
            </w: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23.09.2014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Projektskizze</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21.10.2014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Anforderungen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18.11.2014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Präsentationen Design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09.12.2014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Schlusspräsentationen</w:t>
            </w:r>
          </w:p>
        </w:tc>
      </w:tr>
    </w:tbl>
    <w:p w:rsidR="006B4B10" w:rsidRDefault="000370EC" w:rsidP="00CA3ED0">
      <w:r>
        <w:br w:type="page"/>
      </w:r>
    </w:p>
    <w:p w:rsidR="002931BA" w:rsidRDefault="002931BA" w:rsidP="00414D6D">
      <w:pPr>
        <w:pStyle w:val="Heading1"/>
      </w:pPr>
      <w:r>
        <w:lastRenderedPageBreak/>
        <w:t>Kundennutzen</w:t>
      </w:r>
    </w:p>
    <w:p w:rsidR="00CA3ED0" w:rsidRPr="00CA3ED0" w:rsidRDefault="00CA3ED0" w:rsidP="00CA3ED0">
      <w:proofErr w:type="spellStart"/>
      <w:r>
        <w:t>christoph</w:t>
      </w:r>
      <w:proofErr w:type="spellEnd"/>
    </w:p>
    <w:p w:rsidR="00C37526" w:rsidRDefault="00C37526" w:rsidP="00C37526">
      <w:pPr>
        <w:pStyle w:val="ListParagraph"/>
        <w:numPr>
          <w:ilvl w:val="0"/>
          <w:numId w:val="6"/>
        </w:numPr>
      </w:pPr>
      <w:r>
        <w:t>Spass</w:t>
      </w:r>
    </w:p>
    <w:p w:rsidR="000B4151" w:rsidRDefault="00C37526" w:rsidP="00C37526">
      <w:pPr>
        <w:pStyle w:val="ListParagraph"/>
        <w:numPr>
          <w:ilvl w:val="0"/>
          <w:numId w:val="6"/>
        </w:numPr>
      </w:pPr>
      <w:r>
        <w:t>Z</w:t>
      </w:r>
      <w:r w:rsidR="000B4151">
        <w:t>eitvertreib</w:t>
      </w:r>
    </w:p>
    <w:p w:rsidR="004F06B4" w:rsidRDefault="004F06B4" w:rsidP="00C37526">
      <w:pPr>
        <w:pStyle w:val="ListParagraph"/>
        <w:numPr>
          <w:ilvl w:val="0"/>
          <w:numId w:val="6"/>
        </w:numPr>
      </w:pPr>
      <w:r>
        <w:t>Fördern des logischen, vorausschauenden und kombinatorischen Denkens</w:t>
      </w:r>
    </w:p>
    <w:p w:rsidR="002931BA" w:rsidRDefault="002931BA" w:rsidP="00414D6D">
      <w:pPr>
        <w:pStyle w:val="Heading1"/>
      </w:pPr>
      <w:r>
        <w:t>Wirtschaftlichkeit</w:t>
      </w:r>
    </w:p>
    <w:p w:rsidR="00CA3ED0" w:rsidRPr="00CA3ED0" w:rsidRDefault="00CA3ED0" w:rsidP="00CA3ED0">
      <w:proofErr w:type="spellStart"/>
      <w:r>
        <w:t>christoph</w:t>
      </w:r>
      <w:proofErr w:type="spellEnd"/>
    </w:p>
    <w:p w:rsidR="000B4151" w:rsidRDefault="000B4151" w:rsidP="000B4151">
      <w:r>
        <w:t xml:space="preserve">Potentieller ertrag durch </w:t>
      </w:r>
      <w:proofErr w:type="spellStart"/>
      <w:r>
        <w:t>werbung</w:t>
      </w:r>
      <w:proofErr w:type="spellEnd"/>
      <w:r>
        <w:t xml:space="preserve"> oder kosten im </w:t>
      </w:r>
      <w:proofErr w:type="spellStart"/>
      <w:r>
        <w:t>appstore</w:t>
      </w:r>
      <w:proofErr w:type="spellEnd"/>
    </w:p>
    <w:p w:rsidR="000B4151" w:rsidRPr="000B4151" w:rsidRDefault="000B4151" w:rsidP="000B4151">
      <w:r>
        <w:t xml:space="preserve">Evtl. aber besser gratis und werbefrei </w:t>
      </w:r>
      <w:proofErr w:type="spellStart"/>
      <w:r>
        <w:t>releasen</w:t>
      </w:r>
      <w:proofErr w:type="spellEnd"/>
      <w:r>
        <w:t xml:space="preserve">, wenn kein grosser </w:t>
      </w:r>
      <w:proofErr w:type="spellStart"/>
      <w:r>
        <w:t>gewinn</w:t>
      </w:r>
      <w:proofErr w:type="spellEnd"/>
      <w:r>
        <w:t xml:space="preserve"> absehbar (lieber </w:t>
      </w:r>
      <w:proofErr w:type="spellStart"/>
      <w:r>
        <w:t>verbre</w:t>
      </w:r>
      <w:r w:rsidR="00584CC4">
        <w:t>l</w:t>
      </w:r>
      <w:r>
        <w:t>itung</w:t>
      </w:r>
      <w:proofErr w:type="spellEnd"/>
      <w:r>
        <w:t>)</w:t>
      </w:r>
    </w:p>
    <w:sectPr w:rsidR="000B4151" w:rsidRPr="000B4151" w:rsidSect="00261079">
      <w:pgSz w:w="16838" w:h="11906" w:orient="landscape"/>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140" w:rsidRDefault="007A6140" w:rsidP="00261079">
      <w:pPr>
        <w:spacing w:after="0" w:line="240" w:lineRule="auto"/>
      </w:pPr>
      <w:r>
        <w:separator/>
      </w:r>
    </w:p>
  </w:endnote>
  <w:endnote w:type="continuationSeparator" w:id="0">
    <w:p w:rsidR="007A6140" w:rsidRDefault="007A6140" w:rsidP="00261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140" w:rsidRDefault="007A6140" w:rsidP="00261079">
      <w:pPr>
        <w:spacing w:after="0" w:line="240" w:lineRule="auto"/>
      </w:pPr>
      <w:r>
        <w:separator/>
      </w:r>
    </w:p>
  </w:footnote>
  <w:footnote w:type="continuationSeparator" w:id="0">
    <w:p w:rsidR="007A6140" w:rsidRDefault="007A6140" w:rsidP="002610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370EC"/>
    <w:rsid w:val="0005043B"/>
    <w:rsid w:val="000B4151"/>
    <w:rsid w:val="000D7977"/>
    <w:rsid w:val="000E2C38"/>
    <w:rsid w:val="00177F3D"/>
    <w:rsid w:val="001C3739"/>
    <w:rsid w:val="001D24CD"/>
    <w:rsid w:val="001F44FC"/>
    <w:rsid w:val="00234CDE"/>
    <w:rsid w:val="00261079"/>
    <w:rsid w:val="002931BA"/>
    <w:rsid w:val="003C784E"/>
    <w:rsid w:val="00414D6D"/>
    <w:rsid w:val="004433B2"/>
    <w:rsid w:val="004A0713"/>
    <w:rsid w:val="004B5B90"/>
    <w:rsid w:val="004F06B4"/>
    <w:rsid w:val="00554EAC"/>
    <w:rsid w:val="00584CC4"/>
    <w:rsid w:val="00597CE4"/>
    <w:rsid w:val="005D0B70"/>
    <w:rsid w:val="005F03A9"/>
    <w:rsid w:val="006B4B10"/>
    <w:rsid w:val="006D700A"/>
    <w:rsid w:val="00776DB3"/>
    <w:rsid w:val="00781DCF"/>
    <w:rsid w:val="00785F3A"/>
    <w:rsid w:val="007A45DA"/>
    <w:rsid w:val="007A6140"/>
    <w:rsid w:val="00812E13"/>
    <w:rsid w:val="0084709D"/>
    <w:rsid w:val="0087098F"/>
    <w:rsid w:val="009113CD"/>
    <w:rsid w:val="0096779B"/>
    <w:rsid w:val="00975DF4"/>
    <w:rsid w:val="0099005C"/>
    <w:rsid w:val="00AD24B6"/>
    <w:rsid w:val="00AE33BE"/>
    <w:rsid w:val="00C37526"/>
    <w:rsid w:val="00C405D9"/>
    <w:rsid w:val="00CA3ED0"/>
    <w:rsid w:val="00D7656B"/>
    <w:rsid w:val="00E66845"/>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8046">
      <w:bodyDiv w:val="1"/>
      <w:marLeft w:val="0"/>
      <w:marRight w:val="0"/>
      <w:marTop w:val="0"/>
      <w:marBottom w:val="0"/>
      <w:divBdr>
        <w:top w:val="none" w:sz="0" w:space="0" w:color="auto"/>
        <w:left w:val="none" w:sz="0" w:space="0" w:color="auto"/>
        <w:bottom w:val="none" w:sz="0" w:space="0" w:color="auto"/>
        <w:right w:val="none" w:sz="0" w:space="0" w:color="auto"/>
      </w:divBdr>
    </w:div>
    <w:div w:id="165169656">
      <w:bodyDiv w:val="1"/>
      <w:marLeft w:val="0"/>
      <w:marRight w:val="0"/>
      <w:marTop w:val="0"/>
      <w:marBottom w:val="0"/>
      <w:divBdr>
        <w:top w:val="none" w:sz="0" w:space="0" w:color="auto"/>
        <w:left w:val="none" w:sz="0" w:space="0" w:color="auto"/>
        <w:bottom w:val="none" w:sz="0" w:space="0" w:color="auto"/>
        <w:right w:val="none" w:sz="0" w:space="0" w:color="auto"/>
      </w:divBdr>
    </w:div>
    <w:div w:id="177814345">
      <w:bodyDiv w:val="1"/>
      <w:marLeft w:val="0"/>
      <w:marRight w:val="0"/>
      <w:marTop w:val="0"/>
      <w:marBottom w:val="0"/>
      <w:divBdr>
        <w:top w:val="none" w:sz="0" w:space="0" w:color="auto"/>
        <w:left w:val="none" w:sz="0" w:space="0" w:color="auto"/>
        <w:bottom w:val="none" w:sz="0" w:space="0" w:color="auto"/>
        <w:right w:val="none" w:sz="0" w:space="0" w:color="auto"/>
      </w:divBdr>
    </w:div>
    <w:div w:id="304244757">
      <w:bodyDiv w:val="1"/>
      <w:marLeft w:val="0"/>
      <w:marRight w:val="0"/>
      <w:marTop w:val="0"/>
      <w:marBottom w:val="0"/>
      <w:divBdr>
        <w:top w:val="none" w:sz="0" w:space="0" w:color="auto"/>
        <w:left w:val="none" w:sz="0" w:space="0" w:color="auto"/>
        <w:bottom w:val="none" w:sz="0" w:space="0" w:color="auto"/>
        <w:right w:val="none" w:sz="0" w:space="0" w:color="auto"/>
      </w:divBdr>
    </w:div>
    <w:div w:id="406343724">
      <w:bodyDiv w:val="1"/>
      <w:marLeft w:val="0"/>
      <w:marRight w:val="0"/>
      <w:marTop w:val="0"/>
      <w:marBottom w:val="0"/>
      <w:divBdr>
        <w:top w:val="none" w:sz="0" w:space="0" w:color="auto"/>
        <w:left w:val="none" w:sz="0" w:space="0" w:color="auto"/>
        <w:bottom w:val="none" w:sz="0" w:space="0" w:color="auto"/>
        <w:right w:val="none" w:sz="0" w:space="0" w:color="auto"/>
      </w:divBdr>
    </w:div>
    <w:div w:id="412555100">
      <w:bodyDiv w:val="1"/>
      <w:marLeft w:val="0"/>
      <w:marRight w:val="0"/>
      <w:marTop w:val="0"/>
      <w:marBottom w:val="0"/>
      <w:divBdr>
        <w:top w:val="none" w:sz="0" w:space="0" w:color="auto"/>
        <w:left w:val="none" w:sz="0" w:space="0" w:color="auto"/>
        <w:bottom w:val="none" w:sz="0" w:space="0" w:color="auto"/>
        <w:right w:val="none" w:sz="0" w:space="0" w:color="auto"/>
      </w:divBdr>
    </w:div>
    <w:div w:id="550380625">
      <w:bodyDiv w:val="1"/>
      <w:marLeft w:val="0"/>
      <w:marRight w:val="0"/>
      <w:marTop w:val="0"/>
      <w:marBottom w:val="0"/>
      <w:divBdr>
        <w:top w:val="none" w:sz="0" w:space="0" w:color="auto"/>
        <w:left w:val="none" w:sz="0" w:space="0" w:color="auto"/>
        <w:bottom w:val="none" w:sz="0" w:space="0" w:color="auto"/>
        <w:right w:val="none" w:sz="0" w:space="0" w:color="auto"/>
      </w:divBdr>
    </w:div>
    <w:div w:id="582422577">
      <w:bodyDiv w:val="1"/>
      <w:marLeft w:val="0"/>
      <w:marRight w:val="0"/>
      <w:marTop w:val="0"/>
      <w:marBottom w:val="0"/>
      <w:divBdr>
        <w:top w:val="none" w:sz="0" w:space="0" w:color="auto"/>
        <w:left w:val="none" w:sz="0" w:space="0" w:color="auto"/>
        <w:bottom w:val="none" w:sz="0" w:space="0" w:color="auto"/>
        <w:right w:val="none" w:sz="0" w:space="0" w:color="auto"/>
      </w:divBdr>
    </w:div>
    <w:div w:id="616834912">
      <w:bodyDiv w:val="1"/>
      <w:marLeft w:val="0"/>
      <w:marRight w:val="0"/>
      <w:marTop w:val="0"/>
      <w:marBottom w:val="0"/>
      <w:divBdr>
        <w:top w:val="none" w:sz="0" w:space="0" w:color="auto"/>
        <w:left w:val="none" w:sz="0" w:space="0" w:color="auto"/>
        <w:bottom w:val="none" w:sz="0" w:space="0" w:color="auto"/>
        <w:right w:val="none" w:sz="0" w:space="0" w:color="auto"/>
      </w:divBdr>
    </w:div>
    <w:div w:id="725685661">
      <w:bodyDiv w:val="1"/>
      <w:marLeft w:val="0"/>
      <w:marRight w:val="0"/>
      <w:marTop w:val="0"/>
      <w:marBottom w:val="0"/>
      <w:divBdr>
        <w:top w:val="none" w:sz="0" w:space="0" w:color="auto"/>
        <w:left w:val="none" w:sz="0" w:space="0" w:color="auto"/>
        <w:bottom w:val="none" w:sz="0" w:space="0" w:color="auto"/>
        <w:right w:val="none" w:sz="0" w:space="0" w:color="auto"/>
      </w:divBdr>
    </w:div>
    <w:div w:id="862935080">
      <w:bodyDiv w:val="1"/>
      <w:marLeft w:val="0"/>
      <w:marRight w:val="0"/>
      <w:marTop w:val="0"/>
      <w:marBottom w:val="0"/>
      <w:divBdr>
        <w:top w:val="none" w:sz="0" w:space="0" w:color="auto"/>
        <w:left w:val="none" w:sz="0" w:space="0" w:color="auto"/>
        <w:bottom w:val="none" w:sz="0" w:space="0" w:color="auto"/>
        <w:right w:val="none" w:sz="0" w:space="0" w:color="auto"/>
      </w:divBdr>
    </w:div>
    <w:div w:id="955478090">
      <w:bodyDiv w:val="1"/>
      <w:marLeft w:val="0"/>
      <w:marRight w:val="0"/>
      <w:marTop w:val="0"/>
      <w:marBottom w:val="0"/>
      <w:divBdr>
        <w:top w:val="none" w:sz="0" w:space="0" w:color="auto"/>
        <w:left w:val="none" w:sz="0" w:space="0" w:color="auto"/>
        <w:bottom w:val="none" w:sz="0" w:space="0" w:color="auto"/>
        <w:right w:val="none" w:sz="0" w:space="0" w:color="auto"/>
      </w:divBdr>
    </w:div>
    <w:div w:id="959410351">
      <w:bodyDiv w:val="1"/>
      <w:marLeft w:val="0"/>
      <w:marRight w:val="0"/>
      <w:marTop w:val="0"/>
      <w:marBottom w:val="0"/>
      <w:divBdr>
        <w:top w:val="none" w:sz="0" w:space="0" w:color="auto"/>
        <w:left w:val="none" w:sz="0" w:space="0" w:color="auto"/>
        <w:bottom w:val="none" w:sz="0" w:space="0" w:color="auto"/>
        <w:right w:val="none" w:sz="0" w:space="0" w:color="auto"/>
      </w:divBdr>
    </w:div>
    <w:div w:id="1247806708">
      <w:bodyDiv w:val="1"/>
      <w:marLeft w:val="0"/>
      <w:marRight w:val="0"/>
      <w:marTop w:val="0"/>
      <w:marBottom w:val="0"/>
      <w:divBdr>
        <w:top w:val="none" w:sz="0" w:space="0" w:color="auto"/>
        <w:left w:val="none" w:sz="0" w:space="0" w:color="auto"/>
        <w:bottom w:val="none" w:sz="0" w:space="0" w:color="auto"/>
        <w:right w:val="none" w:sz="0" w:space="0" w:color="auto"/>
      </w:divBdr>
    </w:div>
    <w:div w:id="1515725254">
      <w:bodyDiv w:val="1"/>
      <w:marLeft w:val="0"/>
      <w:marRight w:val="0"/>
      <w:marTop w:val="0"/>
      <w:marBottom w:val="0"/>
      <w:divBdr>
        <w:top w:val="none" w:sz="0" w:space="0" w:color="auto"/>
        <w:left w:val="none" w:sz="0" w:space="0" w:color="auto"/>
        <w:bottom w:val="none" w:sz="0" w:space="0" w:color="auto"/>
        <w:right w:val="none" w:sz="0" w:space="0" w:color="auto"/>
      </w:divBdr>
    </w:div>
    <w:div w:id="1544249092">
      <w:bodyDiv w:val="1"/>
      <w:marLeft w:val="0"/>
      <w:marRight w:val="0"/>
      <w:marTop w:val="0"/>
      <w:marBottom w:val="0"/>
      <w:divBdr>
        <w:top w:val="none" w:sz="0" w:space="0" w:color="auto"/>
        <w:left w:val="none" w:sz="0" w:space="0" w:color="auto"/>
        <w:bottom w:val="none" w:sz="0" w:space="0" w:color="auto"/>
        <w:right w:val="none" w:sz="0" w:space="0" w:color="auto"/>
      </w:divBdr>
    </w:div>
    <w:div w:id="1947493315">
      <w:bodyDiv w:val="1"/>
      <w:marLeft w:val="0"/>
      <w:marRight w:val="0"/>
      <w:marTop w:val="0"/>
      <w:marBottom w:val="0"/>
      <w:divBdr>
        <w:top w:val="none" w:sz="0" w:space="0" w:color="auto"/>
        <w:left w:val="none" w:sz="0" w:space="0" w:color="auto"/>
        <w:bottom w:val="none" w:sz="0" w:space="0" w:color="auto"/>
        <w:right w:val="none" w:sz="0" w:space="0" w:color="auto"/>
      </w:divBdr>
    </w:div>
    <w:div w:id="206035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806</Words>
  <Characters>5079</Characters>
  <Application>Microsoft Office Word</Application>
  <DocSecurity>0</DocSecurity>
  <Lines>42</Lines>
  <Paragraphs>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HAL9000</dc:creator>
  <cp:lastModifiedBy>remo.hoeppli@outlook.com</cp:lastModifiedBy>
  <cp:revision>12</cp:revision>
  <dcterms:created xsi:type="dcterms:W3CDTF">2014-09-25T17:32:00Z</dcterms:created>
  <dcterms:modified xsi:type="dcterms:W3CDTF">2014-09-27T06:51:00Z</dcterms:modified>
</cp:coreProperties>
</file>